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768B" w14:textId="50A3073E" w:rsidR="003005F2" w:rsidRPr="00E95FCD" w:rsidRDefault="004862B9" w:rsidP="003005F2">
      <w:pPr>
        <w:pStyle w:val="FR2"/>
        <w:spacing w:before="240" w:after="120"/>
        <w:ind w:left="284"/>
        <w:rPr>
          <w:rFonts w:asciiTheme="minorHAnsi" w:hAnsiTheme="minorHAnsi" w:cstheme="minorHAnsi"/>
          <w:sz w:val="28"/>
          <w:szCs w:val="28"/>
        </w:rPr>
      </w:pPr>
      <w:r w:rsidRPr="00E95FCD">
        <w:rPr>
          <w:rFonts w:asciiTheme="minorHAnsi" w:hAnsiTheme="minorHAnsi" w:cstheme="minorHAnsi"/>
          <w:sz w:val="28"/>
          <w:szCs w:val="28"/>
        </w:rPr>
        <w:t>Cennik dla założonych czynności serwisowych</w:t>
      </w:r>
    </w:p>
    <w:p w14:paraId="541C34D7" w14:textId="046C0407" w:rsidR="004723D3" w:rsidRDefault="004403B4" w:rsidP="006B694E">
      <w:pPr>
        <w:pStyle w:val="Akapitzlist"/>
        <w:numPr>
          <w:ilvl w:val="0"/>
          <w:numId w:val="3"/>
        </w:numPr>
        <w:spacing w:before="120"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4EBC">
        <w:rPr>
          <w:rFonts w:asciiTheme="minorHAnsi" w:hAnsiTheme="minorHAnsi" w:cstheme="minorHAnsi"/>
          <w:sz w:val="22"/>
          <w:szCs w:val="22"/>
        </w:rPr>
        <w:t>Szacowane k</w:t>
      </w:r>
      <w:r w:rsidR="004723D3" w:rsidRPr="00754EBC">
        <w:rPr>
          <w:rFonts w:asciiTheme="minorHAnsi" w:hAnsiTheme="minorHAnsi" w:cstheme="minorHAnsi"/>
          <w:sz w:val="22"/>
          <w:szCs w:val="22"/>
        </w:rPr>
        <w:t xml:space="preserve">oszty okresowej obsługi serwisowej dla </w:t>
      </w:r>
      <w:r w:rsidR="003005F2" w:rsidRPr="00754EBC">
        <w:rPr>
          <w:rFonts w:asciiTheme="minorHAnsi" w:hAnsiTheme="minorHAnsi" w:cstheme="minorHAnsi"/>
          <w:sz w:val="22"/>
          <w:szCs w:val="22"/>
        </w:rPr>
        <w:t>założonych</w:t>
      </w:r>
      <w:r w:rsidR="004723D3" w:rsidRPr="00754EBC">
        <w:rPr>
          <w:rFonts w:asciiTheme="minorHAnsi" w:hAnsiTheme="minorHAnsi" w:cstheme="minorHAnsi"/>
          <w:sz w:val="22"/>
          <w:szCs w:val="22"/>
        </w:rPr>
        <w:t xml:space="preserve"> czynności serwisowych:</w:t>
      </w:r>
    </w:p>
    <w:p w14:paraId="73F9336A" w14:textId="0D26BB3B" w:rsidR="004862B9" w:rsidRPr="00E95FCD" w:rsidRDefault="004862B9" w:rsidP="00E95FCD">
      <w:pPr>
        <w:pStyle w:val="Akapitzlist"/>
        <w:spacing w:before="120" w:after="24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5FCD">
        <w:rPr>
          <w:rFonts w:asciiTheme="minorHAnsi" w:hAnsiTheme="minorHAnsi" w:cstheme="minorHAnsi"/>
          <w:b/>
          <w:bCs/>
          <w:sz w:val="22"/>
          <w:szCs w:val="22"/>
        </w:rPr>
        <w:t>Tabela A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886"/>
        <w:gridCol w:w="1142"/>
        <w:gridCol w:w="1301"/>
        <w:gridCol w:w="1165"/>
        <w:gridCol w:w="835"/>
        <w:gridCol w:w="1454"/>
      </w:tblGrid>
      <w:tr w:rsidR="004862B9" w:rsidRPr="00754EBC" w14:paraId="7A4EC6EA" w14:textId="77777777" w:rsidTr="00E95FCD">
        <w:trPr>
          <w:trHeight w:val="6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79CA58D" w14:textId="37716A53" w:rsidR="004862B9" w:rsidRPr="00754EBC" w:rsidRDefault="004862B9" w:rsidP="004862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2178A9C" w14:textId="77777777" w:rsidR="004862B9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Rodzaj czynności serwisowej</w:t>
            </w:r>
          </w:p>
          <w:p w14:paraId="5923EF46" w14:textId="7485DC1D" w:rsidR="00AA4261" w:rsidRPr="00754EBC" w:rsidRDefault="00AA4261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9F4218" w14:textId="77777777" w:rsidR="004862B9" w:rsidRPr="00754EBC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Części</w:t>
            </w:r>
          </w:p>
          <w:p w14:paraId="751D9A3C" w14:textId="77777777" w:rsidR="004862B9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[zł] netto</w:t>
            </w:r>
          </w:p>
          <w:p w14:paraId="42B7819D" w14:textId="5C7144D6" w:rsidR="00AA4261" w:rsidRPr="00754EBC" w:rsidRDefault="00AA4261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4F43749" w14:textId="77777777" w:rsidR="004862B9" w:rsidRPr="00754EBC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Robocizna</w:t>
            </w:r>
          </w:p>
          <w:p w14:paraId="17EB8C9C" w14:textId="77777777" w:rsidR="004862B9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[zł] netto</w:t>
            </w:r>
          </w:p>
          <w:p w14:paraId="77F9976D" w14:textId="39662CE5" w:rsidR="00AA4261" w:rsidRPr="00754EBC" w:rsidRDefault="00AA4261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D331B5F" w14:textId="77777777" w:rsidR="004862B9" w:rsidRPr="00754EBC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</w:p>
          <w:p w14:paraId="4F1931A6" w14:textId="77777777" w:rsidR="004862B9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[zł] netto</w:t>
            </w:r>
          </w:p>
          <w:p w14:paraId="6CADDF34" w14:textId="1AFFEE54" w:rsidR="00AA4261" w:rsidRPr="00754EBC" w:rsidRDefault="00AA4261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(4)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D36558E" w14:textId="77777777" w:rsidR="004862B9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  <w:p w14:paraId="6558C9F8" w14:textId="45FA5BFA" w:rsidR="00AA4261" w:rsidRPr="00754EBC" w:rsidRDefault="00AA4261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(5)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A492782" w14:textId="77777777" w:rsidR="004862B9" w:rsidRPr="00754EBC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Łącznie</w:t>
            </w:r>
          </w:p>
          <w:p w14:paraId="1E757A6F" w14:textId="77777777" w:rsidR="004862B9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[zł] netto</w:t>
            </w:r>
          </w:p>
          <w:p w14:paraId="037D55BC" w14:textId="24DEF046" w:rsidR="00AA4261" w:rsidRPr="00754EBC" w:rsidRDefault="00AA4261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(6)</w:t>
            </w:r>
          </w:p>
        </w:tc>
      </w:tr>
      <w:tr w:rsidR="004862B9" w:rsidRPr="00754EBC" w14:paraId="422EE53C" w14:textId="77777777" w:rsidTr="00E95FCD">
        <w:trPr>
          <w:trHeight w:val="5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8BDA" w14:textId="077D3008" w:rsidR="004862B9" w:rsidRPr="00754EBC" w:rsidRDefault="004862B9" w:rsidP="00E95F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F2FF" w14:textId="4B1376F2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Gospodarka olejowa</w:t>
            </w:r>
            <w:r w:rsidR="00E62B06">
              <w:rPr>
                <w:rFonts w:asciiTheme="minorHAnsi" w:hAnsiTheme="minorHAnsi" w:cstheme="minorHAnsi"/>
                <w:sz w:val="22"/>
                <w:szCs w:val="22"/>
              </w:rPr>
              <w:t xml:space="preserve"> (wymiana oleju)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015F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6017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569A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42B6" w14:textId="5AE8E222" w:rsidR="004862B9" w:rsidRPr="00754EBC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281D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2B9" w:rsidRPr="00754EBC" w14:paraId="75643773" w14:textId="77777777" w:rsidTr="00E95FCD">
        <w:trPr>
          <w:trHeight w:val="5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3DF" w14:textId="2ACC3A16" w:rsidR="004862B9" w:rsidRPr="00754EBC" w:rsidRDefault="004862B9" w:rsidP="00E95F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FCA6" w14:textId="0AFF1CFD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Przegląd 3 333 godz.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3B95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7D5A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9E57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55BB" w14:textId="1E3CADE0" w:rsidR="004862B9" w:rsidRPr="00754EBC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D6E1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2B9" w:rsidRPr="00754EBC" w14:paraId="5750F545" w14:textId="77777777" w:rsidTr="00E95FCD">
        <w:trPr>
          <w:trHeight w:val="5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B72" w14:textId="5718D0DB" w:rsidR="004862B9" w:rsidRPr="00754EBC" w:rsidRDefault="004862B9" w:rsidP="00E95F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8EF4" w14:textId="5F581A88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Przegląd 6 666 godz.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F325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9760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1BE8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91E9" w14:textId="764B7C09" w:rsidR="004862B9" w:rsidRPr="00754EBC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7096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2B9" w:rsidRPr="00754EBC" w14:paraId="375DC7EF" w14:textId="77777777" w:rsidTr="00E95FCD">
        <w:trPr>
          <w:trHeight w:val="5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8F6" w14:textId="1E5FC078" w:rsidR="004862B9" w:rsidRPr="00754EBC" w:rsidRDefault="004862B9" w:rsidP="00E95F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7D48" w14:textId="32041EAA" w:rsidR="004862B9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Przegląd 10 000 godz.</w:t>
            </w:r>
          </w:p>
          <w:p w14:paraId="5C1FDDB4" w14:textId="25C07B2F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(po 70K r-g)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3268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AED4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B5D6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9CC5" w14:textId="64427903" w:rsidR="004862B9" w:rsidRPr="00754EBC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1D16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2B9" w:rsidRPr="00754EBC" w14:paraId="0401DF50" w14:textId="77777777" w:rsidTr="00E95FCD">
        <w:trPr>
          <w:trHeight w:val="5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E747" w14:textId="0DF9EC04" w:rsidR="004862B9" w:rsidRPr="00754EBC" w:rsidRDefault="004862B9" w:rsidP="00E95F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B542" w14:textId="574550F7" w:rsidR="004862B9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Przegląd 20 000 godz.</w:t>
            </w:r>
          </w:p>
          <w:p w14:paraId="20B01C15" w14:textId="1B96374C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(po 60K r-g)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1B49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8833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EDB6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2925" w14:textId="536B5C7B" w:rsidR="004862B9" w:rsidRPr="00754EBC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4EB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5BF7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2B9" w:rsidRPr="00754EBC" w14:paraId="174884B6" w14:textId="1DAD673E" w:rsidTr="00E95FCD">
        <w:trPr>
          <w:trHeight w:val="5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FB1" w14:textId="4131971B" w:rsidR="004862B9" w:rsidRDefault="004862B9" w:rsidP="00E95F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E43C" w14:textId="648116B4" w:rsidR="004862B9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Świece zapłonowe</w:t>
            </w:r>
          </w:p>
          <w:p w14:paraId="26F9F761" w14:textId="2AA3736E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(komplet: 16 szt.)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183B" w14:textId="5B8FFD41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2728106" w14:textId="3DF38C9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AB1B" w14:textId="43655EDD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0241" w14:textId="2E301EB7" w:rsidR="004862B9" w:rsidRPr="00754EBC" w:rsidRDefault="004862B9" w:rsidP="00EF71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2A1E" w14:textId="0717232F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2B9" w:rsidRPr="00754EBC" w14:paraId="2A33DDD1" w14:textId="77777777" w:rsidTr="00E95FCD">
        <w:trPr>
          <w:trHeight w:val="6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49455E5" w14:textId="18F9E051" w:rsidR="004862B9" w:rsidRPr="00754EBC" w:rsidRDefault="004862B9" w:rsidP="00E95FC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AE02D01" w14:textId="77777777" w:rsidR="004862B9" w:rsidRPr="004862B9" w:rsidRDefault="004862B9" w:rsidP="00E95FC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4862B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Cena RAZEM:</w:t>
            </w:r>
          </w:p>
          <w:p w14:paraId="1F33587C" w14:textId="2E8793F0" w:rsidR="004862B9" w:rsidRPr="00754EBC" w:rsidRDefault="004862B9" w:rsidP="00E95FC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62B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(UWAGA: </w:t>
            </w:r>
            <w:bookmarkStart w:id="0" w:name="_Hlk164765475"/>
            <w:r w:rsidRPr="004862B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cena powinna być tożsama z ceną wykazaną w Załączniku nr 3 do SIWZ tj. OFERTA – Formularz cenowy oferty, ust. 1 pkt 1).</w:t>
            </w:r>
            <w:bookmarkEnd w:id="0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4579" w14:textId="77777777" w:rsidR="004862B9" w:rsidRPr="00754EBC" w:rsidRDefault="004862B9" w:rsidP="00EF71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2D170DF" w14:textId="77777777" w:rsidR="004723D3" w:rsidRPr="00754EBC" w:rsidRDefault="004723D3" w:rsidP="004723D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54EBC">
        <w:rPr>
          <w:rFonts w:asciiTheme="minorHAnsi" w:hAnsiTheme="minorHAnsi" w:cstheme="minorHAnsi"/>
          <w:sz w:val="22"/>
          <w:szCs w:val="22"/>
        </w:rPr>
        <w:t>Do w/w kwot zostanie doliczony podatek VAT zgodnie z obowiązującymi przepisami.</w:t>
      </w:r>
    </w:p>
    <w:p w14:paraId="7966028C" w14:textId="77777777" w:rsidR="004862B9" w:rsidRPr="004862B9" w:rsidRDefault="004862B9" w:rsidP="004862B9">
      <w:pPr>
        <w:tabs>
          <w:tab w:val="left" w:pos="0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862B9">
        <w:rPr>
          <w:rFonts w:ascii="Calibri" w:hAnsi="Calibri" w:cs="Calibri"/>
          <w:sz w:val="22"/>
          <w:szCs w:val="22"/>
        </w:rPr>
        <w:t>UWAGA:</w:t>
      </w:r>
    </w:p>
    <w:p w14:paraId="1DC854C1" w14:textId="77777777" w:rsidR="004862B9" w:rsidRPr="004862B9" w:rsidRDefault="004862B9" w:rsidP="00E95FCD">
      <w:pPr>
        <w:tabs>
          <w:tab w:val="left" w:pos="0"/>
        </w:tabs>
        <w:spacing w:before="120"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4862B9">
        <w:rPr>
          <w:rFonts w:ascii="Calibri" w:hAnsi="Calibri" w:cs="Calibri"/>
          <w:sz w:val="22"/>
          <w:szCs w:val="22"/>
        </w:rPr>
        <w:t>Podane ceny za czynności serwisowe planowane obejmują wszystkie części zamienne i materiały eksploatacyjne przewidziane przez producenta jednostki kogeneracyjnej dla danego przeglądu lub remontu.</w:t>
      </w:r>
    </w:p>
    <w:p w14:paraId="29683A25" w14:textId="77777777" w:rsidR="004862B9" w:rsidRPr="004862B9" w:rsidRDefault="004862B9" w:rsidP="004862B9">
      <w:pPr>
        <w:tabs>
          <w:tab w:val="left" w:pos="426"/>
        </w:tabs>
        <w:spacing w:before="120"/>
        <w:ind w:left="426" w:hanging="284"/>
        <w:jc w:val="both"/>
        <w:rPr>
          <w:rFonts w:ascii="Calibri" w:hAnsi="Calibri" w:cs="Calibri"/>
          <w:sz w:val="22"/>
          <w:szCs w:val="22"/>
        </w:rPr>
      </w:pPr>
    </w:p>
    <w:p w14:paraId="693E72F7" w14:textId="77777777" w:rsidR="004F535C" w:rsidRDefault="004F535C" w:rsidP="004F535C">
      <w:pPr>
        <w:pStyle w:val="Akapitzlist"/>
        <w:numPr>
          <w:ilvl w:val="0"/>
          <w:numId w:val="3"/>
        </w:numPr>
        <w:spacing w:before="120"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4EBC">
        <w:rPr>
          <w:rFonts w:asciiTheme="minorHAnsi" w:hAnsiTheme="minorHAnsi" w:cstheme="minorHAnsi"/>
          <w:sz w:val="22"/>
          <w:szCs w:val="22"/>
        </w:rPr>
        <w:t>Planowany harmonogram prac serwisowych w zależności od godzin pracy agregatu:</w:t>
      </w:r>
    </w:p>
    <w:p w14:paraId="31A92AE3" w14:textId="61367428" w:rsidR="004F535C" w:rsidRPr="00754EBC" w:rsidRDefault="004F535C" w:rsidP="004F535C">
      <w:pPr>
        <w:pStyle w:val="Akapitzlist"/>
        <w:spacing w:before="120" w:after="24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Wg Załącznika nr 2 do SOPZ: Plan konserwacji, zakres od 51 000 do 79 000 godzin pracy.</w:t>
      </w:r>
    </w:p>
    <w:p w14:paraId="41DF178A" w14:textId="77777777" w:rsidR="004F535C" w:rsidRPr="00754EBC" w:rsidRDefault="004F535C" w:rsidP="004F535C">
      <w:pPr>
        <w:tabs>
          <w:tab w:val="left" w:pos="0"/>
        </w:tabs>
        <w:spacing w:before="360"/>
        <w:jc w:val="both"/>
        <w:rPr>
          <w:rFonts w:asciiTheme="minorHAnsi" w:hAnsiTheme="minorHAnsi" w:cstheme="minorHAnsi"/>
          <w:sz w:val="22"/>
          <w:szCs w:val="22"/>
        </w:rPr>
      </w:pPr>
      <w:r w:rsidRPr="00754EBC">
        <w:rPr>
          <w:rFonts w:asciiTheme="minorHAnsi" w:hAnsiTheme="minorHAnsi" w:cstheme="minorHAnsi"/>
          <w:sz w:val="22"/>
          <w:szCs w:val="22"/>
        </w:rPr>
        <w:t xml:space="preserve">Uwagi: </w:t>
      </w:r>
    </w:p>
    <w:p w14:paraId="2696D124" w14:textId="1959A793" w:rsidR="004F535C" w:rsidRPr="00754EBC" w:rsidRDefault="004F535C" w:rsidP="004F535C">
      <w:pPr>
        <w:tabs>
          <w:tab w:val="left" w:pos="426"/>
        </w:tabs>
        <w:spacing w:before="12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4EBC">
        <w:rPr>
          <w:rFonts w:asciiTheme="minorHAnsi" w:hAnsiTheme="minorHAnsi" w:cstheme="minorHAnsi"/>
          <w:sz w:val="22"/>
          <w:szCs w:val="22"/>
        </w:rPr>
        <w:t xml:space="preserve">1. Harmonogram serwisu służy jedynie jako wytyczna i zależy w szczególności od warunków eksploatacyjnych </w:t>
      </w:r>
      <w:r>
        <w:rPr>
          <w:rFonts w:asciiTheme="minorHAnsi" w:hAnsiTheme="minorHAnsi" w:cstheme="minorHAnsi"/>
          <w:sz w:val="22"/>
          <w:szCs w:val="22"/>
        </w:rPr>
        <w:t>jednostki kogeneracyjnej</w:t>
      </w:r>
      <w:r w:rsidRPr="00754EBC">
        <w:rPr>
          <w:rFonts w:asciiTheme="minorHAnsi" w:hAnsiTheme="minorHAnsi" w:cstheme="minorHAnsi"/>
          <w:sz w:val="22"/>
          <w:szCs w:val="22"/>
        </w:rPr>
        <w:t>. Harmonogram może być w każdym momencie zmieniony przez Serwis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54EBC">
        <w:rPr>
          <w:rFonts w:asciiTheme="minorHAnsi" w:hAnsiTheme="minorHAnsi" w:cstheme="minorHAnsi"/>
          <w:sz w:val="22"/>
          <w:szCs w:val="22"/>
        </w:rPr>
        <w:t>uzgodnieniu z Zamawiającym w zależności od potrzeb eksploatacyjnych i zaleceń producenta.</w:t>
      </w:r>
    </w:p>
    <w:p w14:paraId="02E21AEA" w14:textId="1C885EBF" w:rsidR="004F535C" w:rsidRPr="00754EBC" w:rsidRDefault="004F535C" w:rsidP="004F535C">
      <w:pPr>
        <w:tabs>
          <w:tab w:val="left" w:pos="426"/>
        </w:tabs>
        <w:spacing w:before="12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4EBC">
        <w:rPr>
          <w:rFonts w:asciiTheme="minorHAnsi" w:hAnsiTheme="minorHAnsi" w:cstheme="minorHAnsi"/>
          <w:sz w:val="22"/>
          <w:szCs w:val="22"/>
        </w:rPr>
        <w:t>2. Jeżeli w trakcie wykonywania prac zaistnieje konieczność wykonania dodatkowych czynności serwisowych, poza wyspecyfikowanymi w</w:t>
      </w:r>
      <w:r w:rsidR="000F070C">
        <w:rPr>
          <w:rFonts w:asciiTheme="minorHAnsi" w:hAnsiTheme="minorHAnsi" w:cstheme="minorHAnsi"/>
          <w:sz w:val="22"/>
          <w:szCs w:val="22"/>
        </w:rPr>
        <w:t xml:space="preserve"> Planie konserwacji stanowiącym Załącznik nr 2 do SOPZ</w:t>
      </w:r>
      <w:r w:rsidRPr="00754EBC">
        <w:rPr>
          <w:rFonts w:asciiTheme="minorHAnsi" w:hAnsiTheme="minorHAnsi" w:cstheme="minorHAnsi"/>
          <w:sz w:val="22"/>
          <w:szCs w:val="22"/>
        </w:rPr>
        <w:t>, zostanie przedstawiona odrębna oferta cenowa na wykonanie w/w prac.</w:t>
      </w:r>
    </w:p>
    <w:p w14:paraId="372F2567" w14:textId="77777777" w:rsidR="004F535C" w:rsidRPr="00754EBC" w:rsidRDefault="004F535C" w:rsidP="004F535C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54EBC">
        <w:rPr>
          <w:rFonts w:asciiTheme="minorHAnsi" w:hAnsiTheme="minorHAnsi" w:cstheme="minorHAnsi"/>
          <w:b/>
          <w:bCs/>
          <w:sz w:val="22"/>
          <w:szCs w:val="22"/>
        </w:rPr>
        <w:t>Czynności serwisowe dodatkowe:</w:t>
      </w:r>
    </w:p>
    <w:p w14:paraId="26BAA236" w14:textId="77777777" w:rsidR="004F535C" w:rsidRPr="00754EBC" w:rsidRDefault="004F535C" w:rsidP="004F535C">
      <w:pPr>
        <w:numPr>
          <w:ilvl w:val="0"/>
          <w:numId w:val="2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754EBC">
        <w:rPr>
          <w:rFonts w:asciiTheme="minorHAnsi" w:hAnsiTheme="minorHAnsi" w:cstheme="minorHAnsi"/>
          <w:sz w:val="22"/>
          <w:szCs w:val="22"/>
        </w:rPr>
        <w:t xml:space="preserve">Wynagrodzenie za wykonanie czynności serwisowych dodatkowych, wymaganych dla prawidłowego funkcjonowania </w:t>
      </w:r>
      <w:r>
        <w:rPr>
          <w:rFonts w:asciiTheme="minorHAnsi" w:hAnsiTheme="minorHAnsi" w:cstheme="minorHAnsi"/>
          <w:sz w:val="22"/>
          <w:szCs w:val="22"/>
        </w:rPr>
        <w:t>jednostki kogeneracyjnej</w:t>
      </w:r>
      <w:r w:rsidRPr="00754EBC">
        <w:rPr>
          <w:rFonts w:asciiTheme="minorHAnsi" w:hAnsiTheme="minorHAnsi" w:cstheme="minorHAnsi"/>
          <w:sz w:val="22"/>
          <w:szCs w:val="22"/>
        </w:rPr>
        <w:t>, w szczególności czynności naprawczych wykraczających poza zakres zobowiązań gwarancyjnych Serwisu, kalkulowane będzie według poniższych zasad:</w:t>
      </w:r>
    </w:p>
    <w:p w14:paraId="60EDA82A" w14:textId="77777777" w:rsidR="004F535C" w:rsidRPr="00754EBC" w:rsidRDefault="004F535C" w:rsidP="004F535C">
      <w:pPr>
        <w:numPr>
          <w:ilvl w:val="1"/>
          <w:numId w:val="2"/>
        </w:numPr>
        <w:spacing w:before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54EBC">
        <w:rPr>
          <w:rFonts w:asciiTheme="minorHAnsi" w:hAnsiTheme="minorHAnsi" w:cstheme="minorHAnsi"/>
          <w:sz w:val="22"/>
          <w:szCs w:val="22"/>
        </w:rPr>
        <w:t xml:space="preserve">Stawka za wykonanie czynności serwisowych, za 1 godzinę pracy personelu serwisowego (niezależnie od ilości osób i godzin pracy </w:t>
      </w:r>
      <w:r w:rsidRPr="00754EBC">
        <w:rPr>
          <w:rFonts w:asciiTheme="minorHAnsi" w:hAnsiTheme="minorHAnsi" w:cstheme="minorHAnsi"/>
          <w:b/>
          <w:sz w:val="22"/>
          <w:szCs w:val="22"/>
        </w:rPr>
        <w:t>w dni robocze</w:t>
      </w:r>
      <w:r w:rsidRPr="00754EBC">
        <w:rPr>
          <w:rFonts w:asciiTheme="minorHAnsi" w:hAnsiTheme="minorHAnsi" w:cstheme="minorHAnsi"/>
          <w:sz w:val="22"/>
          <w:szCs w:val="22"/>
        </w:rPr>
        <w:t xml:space="preserve">) </w:t>
      </w:r>
      <w:r w:rsidRPr="00754EBC">
        <w:rPr>
          <w:rFonts w:asciiTheme="minorHAnsi" w:hAnsiTheme="minorHAnsi" w:cstheme="minorHAnsi"/>
          <w:b/>
          <w:bCs/>
          <w:sz w:val="22"/>
          <w:szCs w:val="22"/>
        </w:rPr>
        <w:t>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Pr="00754EBC">
        <w:rPr>
          <w:rFonts w:asciiTheme="minorHAnsi" w:hAnsiTheme="minorHAnsi" w:cstheme="minorHAnsi"/>
          <w:b/>
          <w:bCs/>
          <w:sz w:val="22"/>
          <w:szCs w:val="22"/>
        </w:rPr>
        <w:t>……. zł netto.</w:t>
      </w:r>
    </w:p>
    <w:p w14:paraId="18593617" w14:textId="77777777" w:rsidR="004F535C" w:rsidRPr="00754EBC" w:rsidRDefault="004F535C" w:rsidP="004F535C">
      <w:pPr>
        <w:numPr>
          <w:ilvl w:val="1"/>
          <w:numId w:val="2"/>
        </w:numPr>
        <w:spacing w:before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54EBC">
        <w:rPr>
          <w:rFonts w:asciiTheme="minorHAnsi" w:hAnsiTheme="minorHAnsi" w:cstheme="minorHAnsi"/>
          <w:sz w:val="22"/>
          <w:szCs w:val="22"/>
        </w:rPr>
        <w:t>Stawka obejmuje koszty pracy personelu serwisowego, zakwaterowania, diet służbowych, ubezpieczeń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54EBC">
        <w:rPr>
          <w:rFonts w:asciiTheme="minorHAnsi" w:hAnsiTheme="minorHAnsi" w:cstheme="minorHAnsi"/>
          <w:sz w:val="22"/>
          <w:szCs w:val="22"/>
        </w:rPr>
        <w:t>wykorzystania sprzętu pomiarowego oraz wszelkie inne koszty poniesione w celu wykonania usługi.</w:t>
      </w:r>
    </w:p>
    <w:p w14:paraId="317CDA3C" w14:textId="77777777" w:rsidR="004F535C" w:rsidRPr="00754EBC" w:rsidRDefault="004F535C" w:rsidP="004F535C">
      <w:pPr>
        <w:numPr>
          <w:ilvl w:val="1"/>
          <w:numId w:val="2"/>
        </w:numPr>
        <w:spacing w:before="120" w:after="24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54EBC">
        <w:rPr>
          <w:rFonts w:asciiTheme="minorHAnsi" w:hAnsiTheme="minorHAnsi" w:cstheme="minorHAnsi"/>
          <w:sz w:val="22"/>
          <w:szCs w:val="22"/>
        </w:rPr>
        <w:lastRenderedPageBreak/>
        <w:t xml:space="preserve">Opłata za dojazd personelu serwisowego do miejsca instalacji, jako ryczałt za jeden dojazd na miejsce instalacji w obie strony </w:t>
      </w:r>
      <w:r w:rsidRPr="00754EBC">
        <w:rPr>
          <w:rFonts w:asciiTheme="minorHAnsi" w:hAnsiTheme="minorHAnsi" w:cstheme="minorHAnsi"/>
          <w:b/>
          <w:bCs/>
          <w:sz w:val="22"/>
          <w:szCs w:val="22"/>
        </w:rPr>
        <w:t>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….</w:t>
      </w:r>
      <w:r w:rsidRPr="00754EBC">
        <w:rPr>
          <w:rFonts w:asciiTheme="minorHAnsi" w:hAnsiTheme="minorHAnsi" w:cstheme="minorHAnsi"/>
          <w:b/>
          <w:bCs/>
          <w:sz w:val="22"/>
          <w:szCs w:val="22"/>
        </w:rPr>
        <w:t>……. zł netto</w:t>
      </w:r>
      <w:r w:rsidRPr="00754EBC">
        <w:rPr>
          <w:rFonts w:asciiTheme="minorHAnsi" w:hAnsiTheme="minorHAnsi" w:cstheme="minorHAnsi"/>
          <w:sz w:val="22"/>
          <w:szCs w:val="22"/>
        </w:rPr>
        <w:t>.</w:t>
      </w:r>
    </w:p>
    <w:p w14:paraId="1DCD0D62" w14:textId="61454DA5" w:rsidR="004F535C" w:rsidRPr="00754EBC" w:rsidRDefault="004F535C" w:rsidP="004F535C">
      <w:pPr>
        <w:numPr>
          <w:ilvl w:val="1"/>
          <w:numId w:val="2"/>
        </w:numPr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754EBC">
        <w:rPr>
          <w:rFonts w:asciiTheme="minorHAnsi" w:hAnsiTheme="minorHAnsi" w:cstheme="minorHAnsi"/>
          <w:sz w:val="22"/>
          <w:szCs w:val="22"/>
        </w:rPr>
        <w:t>Dopłata weekendowa w wysokości</w:t>
      </w:r>
      <w:r w:rsidR="000B57B7">
        <w:rPr>
          <w:rFonts w:asciiTheme="minorHAnsi" w:hAnsiTheme="minorHAnsi" w:cstheme="minorHAnsi"/>
          <w:sz w:val="22"/>
          <w:szCs w:val="22"/>
        </w:rPr>
        <w:t xml:space="preserve"> </w:t>
      </w:r>
      <w:r w:rsidRPr="000B57B7">
        <w:rPr>
          <w:rFonts w:asciiTheme="minorHAnsi" w:hAnsiTheme="minorHAnsi" w:cstheme="minorHAnsi"/>
          <w:sz w:val="22"/>
          <w:szCs w:val="22"/>
        </w:rPr>
        <w:t>100</w:t>
      </w:r>
      <w:r w:rsidRPr="000B57B7">
        <w:rPr>
          <w:rFonts w:asciiTheme="minorHAnsi" w:hAnsiTheme="minorHAnsi" w:cstheme="minorHAnsi"/>
          <w:b/>
          <w:bCs/>
          <w:sz w:val="22"/>
          <w:szCs w:val="22"/>
        </w:rPr>
        <w:t>%</w:t>
      </w:r>
      <w:r w:rsidRPr="00811437">
        <w:rPr>
          <w:rFonts w:asciiTheme="minorHAnsi" w:hAnsiTheme="minorHAnsi" w:cstheme="minorHAnsi"/>
          <w:sz w:val="22"/>
          <w:szCs w:val="22"/>
        </w:rPr>
        <w:t xml:space="preserve"> </w:t>
      </w:r>
      <w:r w:rsidRPr="00754EBC">
        <w:rPr>
          <w:rFonts w:asciiTheme="minorHAnsi" w:hAnsiTheme="minorHAnsi" w:cstheme="minorHAnsi"/>
          <w:sz w:val="22"/>
          <w:szCs w:val="22"/>
        </w:rPr>
        <w:t>ww. kwot za każdą godzinę pracy oraz za każdy dojazd personelu serwisowego w przypadku wykonywania czynności serwisowych w weekend oraz inne dni wolne od pracy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E873D6B" w14:textId="77777777" w:rsidR="004F535C" w:rsidRPr="00754EBC" w:rsidRDefault="004F535C" w:rsidP="004F535C">
      <w:pPr>
        <w:numPr>
          <w:ilvl w:val="1"/>
          <w:numId w:val="2"/>
        </w:numPr>
        <w:spacing w:before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54EBC">
        <w:rPr>
          <w:rFonts w:asciiTheme="minorHAnsi" w:hAnsiTheme="minorHAnsi" w:cstheme="minorHAnsi"/>
          <w:sz w:val="22"/>
          <w:szCs w:val="22"/>
        </w:rPr>
        <w:t>Wynagrodzenie za wykonane czynności serwisowe dodatkowe będzie ustalane jako iloczyn stawki za wykonanie prac oraz liczby faktycznie przepracowanych godzin, ujętych w odpowiednim raporcie serwisowym sporządzonym przez personel serwisowy po wykonaniu prac wraz z ich opisem, powiększonych o opłatę za dojazd.</w:t>
      </w:r>
    </w:p>
    <w:p w14:paraId="054C2364" w14:textId="77777777" w:rsidR="004F535C" w:rsidRPr="00754EBC" w:rsidRDefault="004F535C" w:rsidP="004F535C">
      <w:pPr>
        <w:numPr>
          <w:ilvl w:val="0"/>
          <w:numId w:val="2"/>
        </w:numPr>
        <w:tabs>
          <w:tab w:val="left" w:pos="142"/>
        </w:tabs>
        <w:spacing w:before="120"/>
        <w:ind w:hanging="323"/>
        <w:jc w:val="both"/>
        <w:rPr>
          <w:rFonts w:asciiTheme="minorHAnsi" w:hAnsiTheme="minorHAnsi" w:cstheme="minorHAnsi"/>
          <w:sz w:val="22"/>
          <w:szCs w:val="22"/>
        </w:rPr>
      </w:pPr>
      <w:r w:rsidRPr="00754EBC">
        <w:rPr>
          <w:rFonts w:asciiTheme="minorHAnsi" w:hAnsiTheme="minorHAnsi" w:cstheme="minorHAnsi"/>
          <w:sz w:val="22"/>
          <w:szCs w:val="22"/>
        </w:rPr>
        <w:t>Do kwot netto doliczany będzie podatek VAT zgodnie z obowiązującymi przepisami.</w:t>
      </w:r>
    </w:p>
    <w:p w14:paraId="01E24E64" w14:textId="77777777" w:rsidR="004862B9" w:rsidRDefault="004862B9" w:rsidP="009B74E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E430DD1" w14:textId="125911D6" w:rsidR="00BB3BC9" w:rsidRPr="00754EBC" w:rsidRDefault="00BB3BC9" w:rsidP="006000A6">
      <w:pPr>
        <w:tabs>
          <w:tab w:val="left" w:pos="14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sectPr w:rsidR="00BB3BC9" w:rsidRPr="00754EBC" w:rsidSect="00CE1766">
      <w:headerReference w:type="default" r:id="rId7"/>
      <w:footerReference w:type="default" r:id="rId8"/>
      <w:pgSz w:w="11906" w:h="16838"/>
      <w:pgMar w:top="993" w:right="991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2078" w14:textId="77777777" w:rsidR="00370B78" w:rsidRDefault="00370B78" w:rsidP="004723D3">
      <w:r>
        <w:separator/>
      </w:r>
    </w:p>
  </w:endnote>
  <w:endnote w:type="continuationSeparator" w:id="0">
    <w:p w14:paraId="1E7F61DC" w14:textId="77777777" w:rsidR="00370B78" w:rsidRDefault="00370B78" w:rsidP="0047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688394"/>
      <w:docPartObj>
        <w:docPartGallery w:val="Page Numbers (Bottom of Page)"/>
        <w:docPartUnique/>
      </w:docPartObj>
    </w:sdtPr>
    <w:sdtEndPr/>
    <w:sdtContent>
      <w:p w14:paraId="22345B6F" w14:textId="5E9BC71F" w:rsidR="00CB072A" w:rsidRDefault="00CB072A" w:rsidP="00CB072A">
        <w:pPr>
          <w:pStyle w:val="Stopka"/>
          <w:jc w:val="right"/>
        </w:pPr>
        <w:r w:rsidRPr="00CB072A">
          <w:rPr>
            <w:rFonts w:ascii="Arial" w:hAnsi="Arial" w:cs="Arial"/>
          </w:rPr>
          <w:fldChar w:fldCharType="begin"/>
        </w:r>
        <w:r w:rsidRPr="00CB072A">
          <w:rPr>
            <w:rFonts w:ascii="Arial" w:hAnsi="Arial" w:cs="Arial"/>
          </w:rPr>
          <w:instrText>PAGE   \* MERGEFORMAT</w:instrText>
        </w:r>
        <w:r w:rsidRPr="00CB072A">
          <w:rPr>
            <w:rFonts w:ascii="Arial" w:hAnsi="Arial" w:cs="Arial"/>
          </w:rPr>
          <w:fldChar w:fldCharType="separate"/>
        </w:r>
        <w:r w:rsidR="00017EAB">
          <w:rPr>
            <w:rFonts w:ascii="Arial" w:hAnsi="Arial" w:cs="Arial"/>
            <w:noProof/>
          </w:rPr>
          <w:t>2</w:t>
        </w:r>
        <w:r w:rsidRPr="00CB072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2403" w14:textId="77777777" w:rsidR="00370B78" w:rsidRDefault="00370B78" w:rsidP="004723D3">
      <w:r>
        <w:separator/>
      </w:r>
    </w:p>
  </w:footnote>
  <w:footnote w:type="continuationSeparator" w:id="0">
    <w:p w14:paraId="10BB51CA" w14:textId="77777777" w:rsidR="00370B78" w:rsidRDefault="00370B78" w:rsidP="0047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0065" w14:textId="51DE7495" w:rsidR="001915B3" w:rsidRDefault="001915B3" w:rsidP="001915B3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2 do Umowy nr………………………               </w:t>
    </w:r>
    <w:r w:rsidRPr="004862B9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11</w:t>
    </w:r>
    <w:r w:rsidRPr="004862B9">
      <w:rPr>
        <w:rFonts w:ascii="Arial" w:hAnsi="Arial" w:cs="Arial"/>
        <w:sz w:val="20"/>
        <w:szCs w:val="20"/>
      </w:rPr>
      <w:t xml:space="preserve"> do SIWZ nr WENSE/PNZN/</w:t>
    </w:r>
    <w:r>
      <w:rPr>
        <w:rFonts w:ascii="Arial" w:hAnsi="Arial" w:cs="Arial"/>
        <w:sz w:val="20"/>
        <w:szCs w:val="20"/>
      </w:rPr>
      <w:t>58</w:t>
    </w:r>
    <w:r w:rsidRPr="004862B9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</w:t>
    </w:r>
    <w:r w:rsidR="00EC7FED">
      <w:rPr>
        <w:rFonts w:ascii="Arial" w:hAnsi="Arial" w:cs="Arial"/>
        <w:sz w:val="20"/>
        <w:szCs w:val="20"/>
      </w:rPr>
      <w:t>5</w:t>
    </w:r>
  </w:p>
  <w:p w14:paraId="5F8B09CA" w14:textId="3FE34D60" w:rsidR="00AC08A5" w:rsidRDefault="00AC08A5" w:rsidP="000F070C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0152A"/>
    <w:multiLevelType w:val="multilevel"/>
    <w:tmpl w:val="60DC5A6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9D29FE"/>
    <w:multiLevelType w:val="hybridMultilevel"/>
    <w:tmpl w:val="13B0C6B6"/>
    <w:lvl w:ilvl="0" w:tplc="A4A62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967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B044CA"/>
    <w:multiLevelType w:val="hybridMultilevel"/>
    <w:tmpl w:val="FD64B3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89737">
    <w:abstractNumId w:val="2"/>
  </w:num>
  <w:num w:numId="2" w16cid:durableId="1268930055">
    <w:abstractNumId w:val="0"/>
  </w:num>
  <w:num w:numId="3" w16cid:durableId="704137395">
    <w:abstractNumId w:val="3"/>
  </w:num>
  <w:num w:numId="4" w16cid:durableId="35851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D3"/>
    <w:rsid w:val="00000EFC"/>
    <w:rsid w:val="00011167"/>
    <w:rsid w:val="00017EAB"/>
    <w:rsid w:val="00026306"/>
    <w:rsid w:val="00032E22"/>
    <w:rsid w:val="0006355B"/>
    <w:rsid w:val="000A7C35"/>
    <w:rsid w:val="000B57B7"/>
    <w:rsid w:val="000D05A4"/>
    <w:rsid w:val="000F070C"/>
    <w:rsid w:val="00107B95"/>
    <w:rsid w:val="00140D4E"/>
    <w:rsid w:val="00142C83"/>
    <w:rsid w:val="00157710"/>
    <w:rsid w:val="001915B3"/>
    <w:rsid w:val="001916FE"/>
    <w:rsid w:val="001B0F6B"/>
    <w:rsid w:val="001D3BF2"/>
    <w:rsid w:val="001F3E66"/>
    <w:rsid w:val="001F405C"/>
    <w:rsid w:val="00212C45"/>
    <w:rsid w:val="002329F9"/>
    <w:rsid w:val="002A7FBC"/>
    <w:rsid w:val="002B6BF6"/>
    <w:rsid w:val="002C0079"/>
    <w:rsid w:val="002D5155"/>
    <w:rsid w:val="002E305F"/>
    <w:rsid w:val="002E360D"/>
    <w:rsid w:val="002F7ABA"/>
    <w:rsid w:val="003005F2"/>
    <w:rsid w:val="00323774"/>
    <w:rsid w:val="00326A85"/>
    <w:rsid w:val="00370B78"/>
    <w:rsid w:val="003C4CE8"/>
    <w:rsid w:val="003D5C52"/>
    <w:rsid w:val="004232AF"/>
    <w:rsid w:val="004241F6"/>
    <w:rsid w:val="004403B4"/>
    <w:rsid w:val="00444462"/>
    <w:rsid w:val="0044728E"/>
    <w:rsid w:val="0046360F"/>
    <w:rsid w:val="004723D3"/>
    <w:rsid w:val="004862B9"/>
    <w:rsid w:val="004E2A0B"/>
    <w:rsid w:val="004F535C"/>
    <w:rsid w:val="005032A7"/>
    <w:rsid w:val="00511109"/>
    <w:rsid w:val="00530485"/>
    <w:rsid w:val="00545310"/>
    <w:rsid w:val="0057350C"/>
    <w:rsid w:val="0057390A"/>
    <w:rsid w:val="00591B2F"/>
    <w:rsid w:val="005B5278"/>
    <w:rsid w:val="005C38AF"/>
    <w:rsid w:val="005E1503"/>
    <w:rsid w:val="005E78FD"/>
    <w:rsid w:val="006000A6"/>
    <w:rsid w:val="0062006E"/>
    <w:rsid w:val="00623E8A"/>
    <w:rsid w:val="00642B3D"/>
    <w:rsid w:val="0065145E"/>
    <w:rsid w:val="006A677B"/>
    <w:rsid w:val="006B145F"/>
    <w:rsid w:val="006B694E"/>
    <w:rsid w:val="00753AFF"/>
    <w:rsid w:val="00754EBC"/>
    <w:rsid w:val="00770A5E"/>
    <w:rsid w:val="007779E6"/>
    <w:rsid w:val="00811437"/>
    <w:rsid w:val="0082417A"/>
    <w:rsid w:val="00835FFF"/>
    <w:rsid w:val="00847330"/>
    <w:rsid w:val="008A6B19"/>
    <w:rsid w:val="008C424C"/>
    <w:rsid w:val="008C57D1"/>
    <w:rsid w:val="008E0D37"/>
    <w:rsid w:val="008E5644"/>
    <w:rsid w:val="008F1AFD"/>
    <w:rsid w:val="008F7D60"/>
    <w:rsid w:val="00951854"/>
    <w:rsid w:val="00993110"/>
    <w:rsid w:val="009B6947"/>
    <w:rsid w:val="009B6B6A"/>
    <w:rsid w:val="009B74E0"/>
    <w:rsid w:val="009D3CF0"/>
    <w:rsid w:val="00A01721"/>
    <w:rsid w:val="00A03FA2"/>
    <w:rsid w:val="00A10803"/>
    <w:rsid w:val="00A131AE"/>
    <w:rsid w:val="00A4006C"/>
    <w:rsid w:val="00A71289"/>
    <w:rsid w:val="00A8562F"/>
    <w:rsid w:val="00AA4261"/>
    <w:rsid w:val="00AA4C9E"/>
    <w:rsid w:val="00AB5E12"/>
    <w:rsid w:val="00AB7EEB"/>
    <w:rsid w:val="00AC08A5"/>
    <w:rsid w:val="00AC3B8A"/>
    <w:rsid w:val="00AD7BDB"/>
    <w:rsid w:val="00AE48BE"/>
    <w:rsid w:val="00B2627E"/>
    <w:rsid w:val="00B44DB5"/>
    <w:rsid w:val="00B579F2"/>
    <w:rsid w:val="00B84A89"/>
    <w:rsid w:val="00B90AA6"/>
    <w:rsid w:val="00B941A9"/>
    <w:rsid w:val="00BA5B0C"/>
    <w:rsid w:val="00BB3BC9"/>
    <w:rsid w:val="00BD7B33"/>
    <w:rsid w:val="00C0020F"/>
    <w:rsid w:val="00C33613"/>
    <w:rsid w:val="00C453B6"/>
    <w:rsid w:val="00C703DF"/>
    <w:rsid w:val="00C71D0C"/>
    <w:rsid w:val="00C72F79"/>
    <w:rsid w:val="00CB072A"/>
    <w:rsid w:val="00CC2E5C"/>
    <w:rsid w:val="00CE0BB0"/>
    <w:rsid w:val="00CE1766"/>
    <w:rsid w:val="00CE44EB"/>
    <w:rsid w:val="00CF72FF"/>
    <w:rsid w:val="00D04796"/>
    <w:rsid w:val="00D14B0B"/>
    <w:rsid w:val="00D5313C"/>
    <w:rsid w:val="00D5746D"/>
    <w:rsid w:val="00D87A86"/>
    <w:rsid w:val="00DB6278"/>
    <w:rsid w:val="00E031A8"/>
    <w:rsid w:val="00E20B0D"/>
    <w:rsid w:val="00E44F6E"/>
    <w:rsid w:val="00E62B06"/>
    <w:rsid w:val="00E74C37"/>
    <w:rsid w:val="00E95FCD"/>
    <w:rsid w:val="00EA03A8"/>
    <w:rsid w:val="00EC7FED"/>
    <w:rsid w:val="00F65F5A"/>
    <w:rsid w:val="00FB41BE"/>
    <w:rsid w:val="00FC1C9D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960F42"/>
  <w15:chartTrackingRefBased/>
  <w15:docId w15:val="{E9216E22-41A2-4126-9662-68F6F09F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472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23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23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R2">
    <w:name w:val="FR2"/>
    <w:uiPriority w:val="99"/>
    <w:rsid w:val="004723D3"/>
    <w:pPr>
      <w:widowControl w:val="0"/>
      <w:autoSpaceDE w:val="0"/>
      <w:autoSpaceDN w:val="0"/>
      <w:adjustRightInd w:val="0"/>
      <w:spacing w:after="0" w:line="240" w:lineRule="auto"/>
      <w:ind w:left="480" w:right="400"/>
      <w:jc w:val="center"/>
    </w:pPr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23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23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23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23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4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4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45E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9B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694E"/>
    <w:pPr>
      <w:ind w:left="720"/>
      <w:contextualSpacing/>
    </w:pPr>
  </w:style>
  <w:style w:type="paragraph" w:customStyle="1" w:styleId="Default">
    <w:name w:val="Default"/>
    <w:rsid w:val="00B57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Szkodny</dc:creator>
  <cp:keywords/>
  <dc:description/>
  <cp:lastModifiedBy>Jarosław Durczewski</cp:lastModifiedBy>
  <cp:revision>9</cp:revision>
  <cp:lastPrinted>2025-04-23T12:03:00Z</cp:lastPrinted>
  <dcterms:created xsi:type="dcterms:W3CDTF">2025-04-22T07:49:00Z</dcterms:created>
  <dcterms:modified xsi:type="dcterms:W3CDTF">2025-04-23T12:06:00Z</dcterms:modified>
</cp:coreProperties>
</file>